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9A00CB" w14:paraId="6ACB4891" w14:textId="77777777" w:rsidTr="00076C95">
        <w:trPr>
          <w:trHeight w:val="388"/>
        </w:trPr>
        <w:tc>
          <w:tcPr>
            <w:tcW w:w="9356" w:type="dxa"/>
            <w:vAlign w:val="bottom"/>
          </w:tcPr>
          <w:p w14:paraId="2E721CE5" w14:textId="77777777" w:rsidR="00076C95" w:rsidRPr="009A00CB" w:rsidRDefault="00076C95" w:rsidP="00076C95">
            <w:pPr>
              <w:tabs>
                <w:tab w:val="left" w:pos="2625"/>
              </w:tabs>
              <w:rPr>
                <w:rFonts w:ascii="Helvetica" w:hAnsi="Helvetica"/>
                <w:lang w:val="de-CH"/>
              </w:rPr>
            </w:pPr>
            <w:r w:rsidRPr="00076C95">
              <w:rPr>
                <w:rFonts w:ascii="Helvetica" w:hAnsi="Helvetica"/>
                <w:b/>
                <w:sz w:val="40"/>
                <w:szCs w:val="40"/>
                <w:lang w:val="de-CH"/>
              </w:rPr>
              <w:t>Tojo Theater</w:t>
            </w:r>
            <w:r w:rsidRPr="009A00CB">
              <w:rPr>
                <w:rFonts w:ascii="Helvetica" w:hAnsi="Helvetica"/>
                <w:b/>
                <w:lang w:val="de-CH"/>
              </w:rPr>
              <w:t xml:space="preserve"> </w:t>
            </w:r>
            <w:r w:rsidRPr="009A00CB">
              <w:rPr>
                <w:rFonts w:ascii="Helvetica" w:hAnsi="Helvetica"/>
                <w:lang w:val="de-CH"/>
              </w:rPr>
              <w:t>Reitschule Bern</w:t>
            </w:r>
          </w:p>
        </w:tc>
      </w:tr>
      <w:tr w:rsidR="00076C95" w:rsidRPr="009A00CB" w14:paraId="429EF555" w14:textId="77777777" w:rsidTr="00076C95">
        <w:trPr>
          <w:trHeight w:val="351"/>
        </w:trPr>
        <w:tc>
          <w:tcPr>
            <w:tcW w:w="9356" w:type="dxa"/>
            <w:vAlign w:val="bottom"/>
          </w:tcPr>
          <w:p w14:paraId="13ABD88B" w14:textId="08DCFBB1" w:rsidR="00076C95" w:rsidRPr="009A00CB" w:rsidRDefault="00020A43" w:rsidP="00076C95">
            <w:pPr>
              <w:rPr>
                <w:rFonts w:ascii="Helvetica" w:hAnsi="Helvetica"/>
                <w:lang w:val="de-CH"/>
              </w:rPr>
            </w:pPr>
            <w:r w:rsidRPr="00151D33">
              <w:rPr>
                <w:rFonts w:ascii="Helvetica" w:hAnsi="Helvetica"/>
                <w:color w:val="000000" w:themeColor="text1"/>
                <w:lang w:val="de-CH"/>
              </w:rPr>
              <w:t>Neubrückstr. 8 Postfach 3001 Bern  tojo@reitschule.ch  www.tojo.ch</w:t>
            </w:r>
          </w:p>
        </w:tc>
      </w:tr>
      <w:tr w:rsidR="00076C95" w:rsidRPr="009A00CB" w14:paraId="345E9FE8" w14:textId="77777777" w:rsidTr="00076C95">
        <w:trPr>
          <w:trHeight w:val="351"/>
        </w:trPr>
        <w:tc>
          <w:tcPr>
            <w:tcW w:w="9356" w:type="dxa"/>
            <w:vAlign w:val="bottom"/>
          </w:tcPr>
          <w:p w14:paraId="6736977E" w14:textId="77777777" w:rsidR="00076C95" w:rsidRPr="009A00CB" w:rsidRDefault="00076C95" w:rsidP="00076C95">
            <w:pPr>
              <w:rPr>
                <w:rFonts w:ascii="Helvetica" w:hAnsi="Helvetica"/>
                <w:lang w:val="de-CH"/>
              </w:rPr>
            </w:pPr>
            <w:r w:rsidRPr="009A00CB">
              <w:rPr>
                <w:rFonts w:ascii="Helvetica" w:hAnsi="Helvetica"/>
                <w:lang w:val="de-CH"/>
              </w:rPr>
              <w:t>Tel.  031 306 69 69  unregelmässig besetzt, besser Mail.</w:t>
            </w:r>
          </w:p>
        </w:tc>
      </w:tr>
      <w:tr w:rsidR="00076C95" w:rsidRPr="009A00CB" w14:paraId="23890196" w14:textId="77777777" w:rsidTr="00076C95">
        <w:trPr>
          <w:trHeight w:val="351"/>
        </w:trPr>
        <w:tc>
          <w:tcPr>
            <w:tcW w:w="9356" w:type="dxa"/>
            <w:vAlign w:val="bottom"/>
          </w:tcPr>
          <w:p w14:paraId="2D2946AC" w14:textId="77777777" w:rsidR="00076C95" w:rsidRPr="009A00CB" w:rsidRDefault="00076C95" w:rsidP="00076C95">
            <w:pPr>
              <w:rPr>
                <w:rFonts w:ascii="Helvetica" w:hAnsi="Helvetica"/>
                <w:lang w:val="de-CH"/>
              </w:rPr>
            </w:pPr>
            <w:r w:rsidRPr="009A00CB">
              <w:rPr>
                <w:rFonts w:ascii="Helvetica" w:eastAsia="Times New Roman" w:hAnsi="Helvetica"/>
                <w:lang w:val="de-CH"/>
              </w:rPr>
              <w:t>Pressekontakt: Michael Röhrenbach 079 315 79 68 &amp; Myrtha Bonderer 078 858 82 07</w:t>
            </w:r>
          </w:p>
        </w:tc>
      </w:tr>
    </w:tbl>
    <w:p w14:paraId="0B52E2FE" w14:textId="77777777" w:rsidR="00254941" w:rsidRDefault="00254941" w:rsidP="006B537A"/>
    <w:p w14:paraId="3879F5B5" w14:textId="77777777" w:rsidR="00A25D44" w:rsidRDefault="00A25D44" w:rsidP="006D3410">
      <w:pPr>
        <w:rPr>
          <w:rFonts w:ascii="Helvetica" w:hAnsi="Helvetica"/>
        </w:rPr>
      </w:pPr>
    </w:p>
    <w:p w14:paraId="0C84B827" w14:textId="77777777" w:rsidR="00596F49" w:rsidRPr="002714BF" w:rsidRDefault="00596F49" w:rsidP="00596F49">
      <w:pPr>
        <w:rPr>
          <w:rFonts w:ascii="Helvetica" w:hAnsi="Helvetica"/>
          <w:b/>
          <w:color w:val="000000" w:themeColor="text1"/>
        </w:rPr>
      </w:pPr>
      <w:r>
        <w:rPr>
          <w:rFonts w:ascii="Helvetica" w:hAnsi="Helvetica"/>
          <w:b/>
          <w:color w:val="000000" w:themeColor="text1"/>
        </w:rPr>
        <w:t>Do. 15. / Fr. 16. / Sa. 17</w:t>
      </w:r>
      <w:r w:rsidRPr="002714BF">
        <w:rPr>
          <w:rFonts w:ascii="Helvetica" w:hAnsi="Helvetica"/>
          <w:b/>
          <w:color w:val="000000" w:themeColor="text1"/>
        </w:rPr>
        <w:t xml:space="preserve">. </w:t>
      </w:r>
      <w:r>
        <w:rPr>
          <w:rFonts w:ascii="Helvetica" w:hAnsi="Helvetica"/>
          <w:b/>
          <w:color w:val="000000" w:themeColor="text1"/>
        </w:rPr>
        <w:t>November</w:t>
      </w:r>
      <w:r w:rsidRPr="002714BF">
        <w:rPr>
          <w:rFonts w:ascii="Helvetica" w:hAnsi="Helvetica"/>
          <w:b/>
          <w:color w:val="000000" w:themeColor="text1"/>
        </w:rPr>
        <w:t xml:space="preserve"> 2018 je 20.30 Uhr </w:t>
      </w:r>
    </w:p>
    <w:p w14:paraId="5A9967EA" w14:textId="77777777" w:rsidR="00596F49" w:rsidRPr="00EE3151" w:rsidRDefault="00596F49" w:rsidP="00596F49">
      <w:pPr>
        <w:rPr>
          <w:rFonts w:ascii="Helvetica" w:hAnsi="Helvetica"/>
          <w:color w:val="000000" w:themeColor="text1"/>
        </w:rPr>
      </w:pPr>
      <w:r w:rsidRPr="002714BF">
        <w:rPr>
          <w:rFonts w:ascii="Helvetica" w:hAnsi="Helvetica"/>
          <w:b/>
          <w:color w:val="000000" w:themeColor="text1"/>
        </w:rPr>
        <w:t>«</w:t>
      </w:r>
      <w:r>
        <w:rPr>
          <w:rFonts w:ascii="Helvetica" w:hAnsi="Helvetica"/>
          <w:b/>
          <w:color w:val="000000" w:themeColor="text1"/>
        </w:rPr>
        <w:t>Nichts wollen</w:t>
      </w:r>
      <w:r w:rsidRPr="002714BF">
        <w:rPr>
          <w:rFonts w:ascii="Helvetica" w:hAnsi="Helvetica"/>
          <w:b/>
          <w:color w:val="000000" w:themeColor="text1"/>
        </w:rPr>
        <w:t xml:space="preserve">» </w:t>
      </w:r>
      <w:r>
        <w:rPr>
          <w:rFonts w:ascii="Helvetica" w:hAnsi="Helvetica"/>
          <w:color w:val="000000" w:themeColor="text1"/>
        </w:rPr>
        <w:t xml:space="preserve">Von Grenzgänger Luzern. </w:t>
      </w:r>
      <w:r w:rsidRPr="00850BD1">
        <w:rPr>
          <w:rFonts w:ascii="Helvetica" w:hAnsi="Helvetica"/>
          <w:bCs/>
          <w:color w:val="000000" w:themeColor="text1"/>
          <w:lang w:val="de-CH"/>
        </w:rPr>
        <w:t>Inszenierung: Bettina Glaus. Stücktext: Esther Becker. Dramaturgie: Maja Bagat. Spiel: Evelyne Gugolz, Vivien Bullert, Nina Langensand, Nicole Lechmann, Manuel Löwensberg.</w:t>
      </w:r>
      <w:r>
        <w:rPr>
          <w:rFonts w:ascii="Helvetica" w:hAnsi="Helvetica"/>
          <w:bCs/>
          <w:color w:val="000000" w:themeColor="text1"/>
          <w:lang w:val="de-CH"/>
        </w:rPr>
        <w:t xml:space="preserve"> Bühne: Barbara Pfyffer. Kostüm: Coline Jud, </w:t>
      </w:r>
      <w:r w:rsidRPr="00850BD1">
        <w:rPr>
          <w:rFonts w:ascii="Helvetica" w:hAnsi="Helvetica"/>
          <w:bCs/>
          <w:color w:val="000000" w:themeColor="text1"/>
          <w:lang w:val="de-CH"/>
        </w:rPr>
        <w:t>Medea Karnowski. Tonspur: Giancarlo De</w:t>
      </w:r>
      <w:r>
        <w:rPr>
          <w:rFonts w:ascii="Helvetica" w:hAnsi="Helvetica"/>
          <w:bCs/>
          <w:color w:val="000000" w:themeColor="text1"/>
          <w:lang w:val="de-CH"/>
        </w:rPr>
        <w:t>lla Chiesa. Licht/</w:t>
      </w:r>
      <w:r w:rsidRPr="00850BD1">
        <w:rPr>
          <w:rFonts w:ascii="Helvetica" w:hAnsi="Helvetica"/>
          <w:bCs/>
          <w:color w:val="000000" w:themeColor="text1"/>
          <w:lang w:val="de-CH"/>
        </w:rPr>
        <w:t xml:space="preserve">Technik: Jon Gyr. </w:t>
      </w:r>
      <w:r w:rsidRPr="00850BD1">
        <w:rPr>
          <w:rFonts w:ascii="Helvetica" w:hAnsi="Helvetica"/>
          <w:bCs/>
          <w:color w:val="000000" w:themeColor="text1"/>
        </w:rPr>
        <w:t>Assistenz: Vanessa Krummenacher</w:t>
      </w:r>
      <w:r w:rsidRPr="00850BD1">
        <w:rPr>
          <w:rFonts w:ascii="Helvetica" w:hAnsi="Helvetica"/>
          <w:bCs/>
          <w:color w:val="000000" w:themeColor="text1"/>
          <w:lang w:val="de-CH"/>
        </w:rPr>
        <w:t>. Produktionsleitung: Dshamilja Schurtenberger</w:t>
      </w:r>
      <w:r>
        <w:rPr>
          <w:rFonts w:ascii="Helvetica" w:hAnsi="Helvetica"/>
          <w:bCs/>
          <w:color w:val="000000" w:themeColor="text1"/>
          <w:lang w:val="de-CH"/>
        </w:rPr>
        <w:t xml:space="preserve">. </w:t>
      </w:r>
      <w:r w:rsidRPr="00850BD1">
        <w:rPr>
          <w:rFonts w:ascii="Helvetica" w:hAnsi="Helvetica"/>
          <w:bCs/>
          <w:color w:val="000000" w:themeColor="text1"/>
          <w:lang w:val="de-CH"/>
        </w:rPr>
        <w:t xml:space="preserve">Grafik: Sarah Infanger. Produktion: grenzgaenger-luzern.com. </w:t>
      </w:r>
      <w:r w:rsidRPr="00850BD1">
        <w:rPr>
          <w:rFonts w:ascii="Helvetica" w:hAnsi="Helvetica"/>
          <w:bCs/>
          <w:color w:val="000000" w:themeColor="text1"/>
        </w:rPr>
        <w:t>Koproduktion: Südpol Luzern, Burgbachkeller Zug, Tojo Theater Reitschule Bern</w:t>
      </w:r>
      <w:r w:rsidRPr="00850BD1">
        <w:rPr>
          <w:rFonts w:ascii="Helvetica" w:hAnsi="Helvetica"/>
          <w:bCs/>
          <w:color w:val="000000" w:themeColor="text1"/>
          <w:lang w:val="de-CH"/>
        </w:rPr>
        <w:t xml:space="preserve">. </w:t>
      </w:r>
      <w:r>
        <w:rPr>
          <w:rFonts w:ascii="Helvetica" w:hAnsi="Helvetica"/>
          <w:color w:val="000000" w:themeColor="text1"/>
        </w:rPr>
        <w:t>Reservation: www.tojo.ch</w:t>
      </w:r>
    </w:p>
    <w:p w14:paraId="4A345B3E" w14:textId="77777777" w:rsidR="00596F49" w:rsidRDefault="00596F49" w:rsidP="00596F49">
      <w:pPr>
        <w:rPr>
          <w:rFonts w:ascii="Helvetica" w:hAnsi="Helvetica"/>
          <w:color w:val="000000" w:themeColor="text1"/>
        </w:rPr>
      </w:pPr>
      <w:r>
        <w:rPr>
          <w:rFonts w:ascii="Helvetica" w:hAnsi="Helvetica"/>
          <w:color w:val="000000" w:themeColor="text1"/>
        </w:rPr>
        <w:t xml:space="preserve">Auf Arttv: </w:t>
      </w:r>
      <w:r w:rsidRPr="00EE3151">
        <w:rPr>
          <w:rFonts w:ascii="Helvetica" w:hAnsi="Helvetica"/>
          <w:color w:val="000000" w:themeColor="text1"/>
        </w:rPr>
        <w:t>https://www.arttv.ch/buehne/grenzgaenger-luzern-nichts-wollen/</w:t>
      </w:r>
    </w:p>
    <w:p w14:paraId="283C5382" w14:textId="77777777" w:rsidR="003D7C3E" w:rsidRDefault="003D7C3E" w:rsidP="003D7C3E">
      <w:pPr>
        <w:rPr>
          <w:rFonts w:ascii="Helvetica" w:hAnsi="Helvetica"/>
          <w:color w:val="000000" w:themeColor="text1"/>
          <w:lang w:val="de-CH"/>
        </w:rPr>
      </w:pPr>
      <w:bookmarkStart w:id="0" w:name="_GoBack"/>
      <w:bookmarkEnd w:id="0"/>
    </w:p>
    <w:p w14:paraId="6D5CB186" w14:textId="3F694671" w:rsidR="003D7C3E" w:rsidRPr="003D7C3E" w:rsidRDefault="003D7C3E" w:rsidP="003D7C3E">
      <w:pPr>
        <w:rPr>
          <w:rFonts w:ascii="Helvetica" w:hAnsi="Helvetica"/>
          <w:color w:val="000000" w:themeColor="text1"/>
          <w:lang w:val="de-CH"/>
        </w:rPr>
      </w:pPr>
      <w:r w:rsidRPr="003D7C3E">
        <w:rPr>
          <w:rFonts w:ascii="Helvetica" w:hAnsi="Helvetica"/>
          <w:color w:val="000000" w:themeColor="text1"/>
          <w:lang w:val="de-CH"/>
        </w:rPr>
        <w:t xml:space="preserve">Ein Mann stirbt. Und in einem kleinen Dorf prallen Versäumnisse und Hoffnungen einer modernen Familie aufeinander. Das Testament offenbart Unleserliches. Hierarchien werden durchgerüttelt und plötzlich stehen das vertraute Leben, das Zuhause, die Lebensexistenz auf dem Spiel. </w:t>
      </w:r>
      <w:r w:rsidR="00DD7BA8" w:rsidRPr="003D7C3E">
        <w:rPr>
          <w:rFonts w:ascii="Helvetica" w:hAnsi="Helvetica"/>
          <w:color w:val="000000" w:themeColor="text1"/>
          <w:lang w:val="de-CH"/>
        </w:rPr>
        <w:t>Denn niemand ist sicher, was er</w:t>
      </w:r>
      <w:r w:rsidR="00DD7BA8">
        <w:rPr>
          <w:rFonts w:ascii="Helvetica" w:hAnsi="Helvetica"/>
          <w:color w:val="000000" w:themeColor="text1"/>
          <w:lang w:val="de-CH"/>
        </w:rPr>
        <w:t>*sie</w:t>
      </w:r>
      <w:r w:rsidR="00DD7BA8" w:rsidRPr="003D7C3E">
        <w:rPr>
          <w:rFonts w:ascii="Helvetica" w:hAnsi="Helvetica"/>
          <w:color w:val="000000" w:themeColor="text1"/>
          <w:lang w:val="de-CH"/>
        </w:rPr>
        <w:t xml:space="preserve"> kriegt und was er</w:t>
      </w:r>
      <w:r w:rsidR="00DD7BA8">
        <w:rPr>
          <w:rFonts w:ascii="Helvetica" w:hAnsi="Helvetica"/>
          <w:color w:val="000000" w:themeColor="text1"/>
          <w:lang w:val="de-CH"/>
        </w:rPr>
        <w:t>*sie</w:t>
      </w:r>
      <w:r w:rsidR="00DD7BA8" w:rsidRPr="003D7C3E">
        <w:rPr>
          <w:rFonts w:ascii="Helvetica" w:hAnsi="Helvetica"/>
          <w:color w:val="000000" w:themeColor="text1"/>
          <w:lang w:val="de-CH"/>
        </w:rPr>
        <w:t xml:space="preserve"> verliert.</w:t>
      </w:r>
      <w:r w:rsidRPr="003D7C3E">
        <w:rPr>
          <w:rFonts w:ascii="Helvetica" w:hAnsi="Helvetica"/>
          <w:color w:val="000000" w:themeColor="text1"/>
          <w:lang w:val="de-CH"/>
        </w:rPr>
        <w:t xml:space="preserve"> Zwischen Existenzängsten und Selbstlosigkeit, Apathie und Sortierwut werden alle auf sich selbst zurückgeworfen. Kommt jetzt ihre Chance für einen komplett neuen Lebensentwurf?</w:t>
      </w:r>
      <w:r w:rsidRPr="003D7C3E">
        <w:rPr>
          <w:rFonts w:ascii="Helvetica" w:hAnsi="Helvetica"/>
          <w:color w:val="000000" w:themeColor="text1"/>
          <w:lang w:val="de-CH"/>
        </w:rPr>
        <w:br/>
        <w:t>Erben</w:t>
      </w:r>
      <w:r>
        <w:rPr>
          <w:rFonts w:ascii="Helvetica" w:hAnsi="Helvetica"/>
          <w:color w:val="000000" w:themeColor="text1"/>
          <w:lang w:val="de-CH"/>
        </w:rPr>
        <w:t xml:space="preserve"> </w:t>
      </w:r>
      <w:r w:rsidRPr="003D7C3E">
        <w:rPr>
          <w:rFonts w:ascii="Helvetica" w:hAnsi="Helvetica"/>
          <w:color w:val="000000" w:themeColor="text1"/>
          <w:lang w:val="de-CH"/>
        </w:rPr>
        <w:t xml:space="preserve">– die meisten sind davon betroffen, die wenigsten sprechen darüber. Kaum ein anderes Ereignis rüttelt gleichermassen am Familiengefüge. Inspiriert  von der Familienzusammenkunft aus Tschechows «Onkel Wanja» entstand ein Theaterstück, </w:t>
      </w:r>
      <w:r w:rsidR="009B15C0">
        <w:rPr>
          <w:rFonts w:ascii="Helvetica" w:hAnsi="Helvetica"/>
          <w:color w:val="000000" w:themeColor="text1"/>
          <w:lang w:val="de-CH"/>
        </w:rPr>
        <w:t>das</w:t>
      </w:r>
      <w:r w:rsidRPr="003D7C3E">
        <w:rPr>
          <w:rFonts w:ascii="Helvetica" w:hAnsi="Helvetica"/>
          <w:color w:val="000000" w:themeColor="text1"/>
          <w:lang w:val="de-CH"/>
        </w:rPr>
        <w:t xml:space="preserve"> die Auswirkungen einer Erbschaft auf die Beteiligten analysiert und reflektiert. </w:t>
      </w:r>
    </w:p>
    <w:p w14:paraId="54003FCB" w14:textId="77777777" w:rsidR="003D7C3E" w:rsidRDefault="003D7C3E" w:rsidP="003D7C3E">
      <w:pPr>
        <w:rPr>
          <w:rFonts w:ascii="Helvetica" w:hAnsi="Helvetica"/>
          <w:color w:val="000000" w:themeColor="text1"/>
        </w:rPr>
      </w:pPr>
    </w:p>
    <w:p w14:paraId="289C413D" w14:textId="77777777" w:rsidR="003D7C3E" w:rsidRDefault="003D7C3E" w:rsidP="003D7C3E">
      <w:pPr>
        <w:rPr>
          <w:rFonts w:ascii="Helvetica" w:hAnsi="Helvetica"/>
          <w:color w:val="000000" w:themeColor="text1"/>
        </w:rPr>
      </w:pPr>
    </w:p>
    <w:p w14:paraId="2B59E468" w14:textId="77777777" w:rsidR="00AF4EB2" w:rsidRDefault="00AF4EB2" w:rsidP="00364902">
      <w:pPr>
        <w:rPr>
          <w:rFonts w:ascii="Helvetica" w:hAnsi="Helvetica"/>
          <w:color w:val="000000" w:themeColor="text1"/>
        </w:rPr>
      </w:pPr>
    </w:p>
    <w:sectPr w:rsidR="00AF4EB2" w:rsidSect="006D3410">
      <w:footerReference w:type="even" r:id="rId7"/>
      <w:footerReference w:type="default" r:id="rId8"/>
      <w:pgSz w:w="11900" w:h="16840"/>
      <w:pgMar w:top="851" w:right="851" w:bottom="851" w:left="1701"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C6927" w14:textId="77777777" w:rsidR="006D3410" w:rsidRDefault="006D3410" w:rsidP="00CA2F98">
      <w:r>
        <w:separator/>
      </w:r>
    </w:p>
  </w:endnote>
  <w:endnote w:type="continuationSeparator" w:id="0">
    <w:p w14:paraId="227A7DF1" w14:textId="77777777" w:rsidR="006D3410" w:rsidRDefault="006D3410" w:rsidP="00CA2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B1362" w14:textId="77777777" w:rsidR="006D3410" w:rsidRDefault="006D3410"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A7350B0" w14:textId="77777777" w:rsidR="006D3410" w:rsidRDefault="006D3410" w:rsidP="00CA2F98">
    <w:pPr>
      <w:pStyle w:val="Fuzeile"/>
      <w:ind w:right="360"/>
    </w:pPr>
  </w:p>
  <w:p w14:paraId="1298C4F3" w14:textId="77777777" w:rsidR="008743F2" w:rsidRDefault="008743F2"/>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2B148" w14:textId="77777777" w:rsidR="006D3410" w:rsidRDefault="006D3410"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596F49">
      <w:rPr>
        <w:rStyle w:val="Seitenzahl"/>
        <w:noProof/>
      </w:rPr>
      <w:t>1</w:t>
    </w:r>
    <w:r>
      <w:rPr>
        <w:rStyle w:val="Seitenzahl"/>
      </w:rPr>
      <w:fldChar w:fldCharType="end"/>
    </w:r>
  </w:p>
  <w:p w14:paraId="1AD21880" w14:textId="77777777" w:rsidR="006D3410" w:rsidRDefault="006D3410" w:rsidP="00CA2F98">
    <w:pPr>
      <w:pStyle w:val="Fuzeile"/>
      <w:ind w:right="360"/>
    </w:pPr>
  </w:p>
  <w:p w14:paraId="41636852" w14:textId="77777777" w:rsidR="008743F2" w:rsidRDefault="008743F2"/>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96683" w14:textId="77777777" w:rsidR="006D3410" w:rsidRDefault="006D3410" w:rsidP="00CA2F98">
      <w:r>
        <w:separator/>
      </w:r>
    </w:p>
  </w:footnote>
  <w:footnote w:type="continuationSeparator" w:id="0">
    <w:p w14:paraId="6F22678A" w14:textId="77777777" w:rsidR="006D3410" w:rsidRDefault="006D3410" w:rsidP="00CA2F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1643C"/>
    <w:rsid w:val="00020A43"/>
    <w:rsid w:val="00037803"/>
    <w:rsid w:val="00076C95"/>
    <w:rsid w:val="000F1F59"/>
    <w:rsid w:val="0015697C"/>
    <w:rsid w:val="00161796"/>
    <w:rsid w:val="00163968"/>
    <w:rsid w:val="001F49EF"/>
    <w:rsid w:val="002104CF"/>
    <w:rsid w:val="00254941"/>
    <w:rsid w:val="00274054"/>
    <w:rsid w:val="002B70AD"/>
    <w:rsid w:val="002D7B72"/>
    <w:rsid w:val="002F60CE"/>
    <w:rsid w:val="0033263F"/>
    <w:rsid w:val="00364902"/>
    <w:rsid w:val="003B7D41"/>
    <w:rsid w:val="003D2150"/>
    <w:rsid w:val="003D7060"/>
    <w:rsid w:val="003D7C3E"/>
    <w:rsid w:val="003E5180"/>
    <w:rsid w:val="004275CD"/>
    <w:rsid w:val="00443BF1"/>
    <w:rsid w:val="00444357"/>
    <w:rsid w:val="0047539C"/>
    <w:rsid w:val="004877D6"/>
    <w:rsid w:val="00497CE3"/>
    <w:rsid w:val="004A1F72"/>
    <w:rsid w:val="004B4706"/>
    <w:rsid w:val="004B602B"/>
    <w:rsid w:val="00515E25"/>
    <w:rsid w:val="0053551D"/>
    <w:rsid w:val="00564ACA"/>
    <w:rsid w:val="00572E01"/>
    <w:rsid w:val="00581D34"/>
    <w:rsid w:val="00596F49"/>
    <w:rsid w:val="00603B0C"/>
    <w:rsid w:val="00621ED0"/>
    <w:rsid w:val="0066270F"/>
    <w:rsid w:val="006B537A"/>
    <w:rsid w:val="006D3410"/>
    <w:rsid w:val="006F5611"/>
    <w:rsid w:val="00717463"/>
    <w:rsid w:val="00717FAD"/>
    <w:rsid w:val="007268E4"/>
    <w:rsid w:val="00757D41"/>
    <w:rsid w:val="00782A0F"/>
    <w:rsid w:val="007B31FA"/>
    <w:rsid w:val="0080256E"/>
    <w:rsid w:val="0082544F"/>
    <w:rsid w:val="00853D40"/>
    <w:rsid w:val="008743F2"/>
    <w:rsid w:val="00885056"/>
    <w:rsid w:val="0088580C"/>
    <w:rsid w:val="008D1460"/>
    <w:rsid w:val="008E7DD8"/>
    <w:rsid w:val="00911344"/>
    <w:rsid w:val="0099693A"/>
    <w:rsid w:val="009B15C0"/>
    <w:rsid w:val="009F431D"/>
    <w:rsid w:val="00A25D44"/>
    <w:rsid w:val="00A31567"/>
    <w:rsid w:val="00A578DD"/>
    <w:rsid w:val="00A8559B"/>
    <w:rsid w:val="00AF4EB2"/>
    <w:rsid w:val="00B02971"/>
    <w:rsid w:val="00B063A8"/>
    <w:rsid w:val="00B16657"/>
    <w:rsid w:val="00B842DD"/>
    <w:rsid w:val="00B848FA"/>
    <w:rsid w:val="00BB2DDB"/>
    <w:rsid w:val="00CA2F98"/>
    <w:rsid w:val="00CA6841"/>
    <w:rsid w:val="00D126CC"/>
    <w:rsid w:val="00D20081"/>
    <w:rsid w:val="00D25E01"/>
    <w:rsid w:val="00D800CC"/>
    <w:rsid w:val="00DD71EB"/>
    <w:rsid w:val="00DD7BA8"/>
    <w:rsid w:val="00EA2B73"/>
    <w:rsid w:val="00EB2E05"/>
    <w:rsid w:val="00EF3F21"/>
    <w:rsid w:val="00F409CC"/>
    <w:rsid w:val="00FB217C"/>
    <w:rsid w:val="00FC4AE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019077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245</Words>
  <Characters>1550</Characters>
  <Application>Microsoft Macintosh Word</Application>
  <DocSecurity>0</DocSecurity>
  <Lines>12</Lines>
  <Paragraphs>3</Paragraphs>
  <ScaleCrop>false</ScaleCrop>
  <Company/>
  <LinksUpToDate>false</LinksUpToDate>
  <CharactersWithSpaces>1792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39</cp:revision>
  <dcterms:created xsi:type="dcterms:W3CDTF">2018-06-30T13:17:00Z</dcterms:created>
  <dcterms:modified xsi:type="dcterms:W3CDTF">2018-11-09T17:10:00Z</dcterms:modified>
</cp:coreProperties>
</file>